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7D5C" w:rsidRPr="00CE4699" w:rsidRDefault="00EE7D5C" w:rsidP="00EE7D5C">
      <w:pPr>
        <w:pStyle w:val="1"/>
        <w:jc w:val="center"/>
        <w:rPr>
          <w:b/>
          <w:szCs w:val="24"/>
        </w:rPr>
      </w:pPr>
      <w:r w:rsidRPr="00CE4699">
        <w:rPr>
          <w:b/>
          <w:noProof/>
          <w:szCs w:val="24"/>
          <w:lang w:val="ru-RU"/>
        </w:rPr>
        <w:drawing>
          <wp:inline distT="0" distB="0" distL="0" distR="0" wp14:anchorId="718CBEE6" wp14:editId="3F847EE2">
            <wp:extent cx="526415" cy="636270"/>
            <wp:effectExtent l="0" t="0" r="0" b="0"/>
            <wp:docPr id="67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415" cy="6362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E7D5C" w:rsidRPr="00CE4699" w:rsidRDefault="00EE7D5C" w:rsidP="00EE7D5C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E4699">
        <w:rPr>
          <w:rFonts w:ascii="Times New Roman" w:hAnsi="Times New Roman" w:cs="Times New Roman"/>
          <w:b/>
          <w:sz w:val="24"/>
          <w:szCs w:val="24"/>
          <w:lang w:val="uk-UA"/>
        </w:rPr>
        <w:t>БУЧАНСЬКА МІСЬКА РАДА</w:t>
      </w:r>
    </w:p>
    <w:p w:rsidR="00EE7D5C" w:rsidRPr="00CE4699" w:rsidRDefault="00EE7D5C" w:rsidP="00EE7D5C">
      <w:pPr>
        <w:pStyle w:val="2"/>
        <w:pBdr>
          <w:bottom w:val="single" w:sz="12" w:space="1" w:color="auto"/>
        </w:pBdr>
        <w:rPr>
          <w:sz w:val="24"/>
          <w:szCs w:val="24"/>
        </w:rPr>
      </w:pPr>
      <w:r w:rsidRPr="00CE4699">
        <w:rPr>
          <w:sz w:val="24"/>
          <w:szCs w:val="24"/>
        </w:rPr>
        <w:t>КИЇВСЬКОЇ ОБЛАСТІ</w:t>
      </w:r>
    </w:p>
    <w:p w:rsidR="00EE7D5C" w:rsidRPr="00CE4699" w:rsidRDefault="00EE7D5C" w:rsidP="00EE7D5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E4699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П’ЯТДЕСЯТ  ЧЕТВЕРТА    </w:t>
      </w:r>
      <w:r w:rsidRPr="00CE4699">
        <w:rPr>
          <w:rFonts w:ascii="Times New Roman" w:hAnsi="Times New Roman" w:cs="Times New Roman"/>
          <w:b/>
          <w:sz w:val="24"/>
          <w:szCs w:val="24"/>
          <w:lang w:val="uk-UA"/>
        </w:rPr>
        <w:t>СЕСІЯ    СЬОМОГО    СКЛИКАННЯ</w:t>
      </w:r>
    </w:p>
    <w:p w:rsidR="00EE7D5C" w:rsidRPr="00CE4699" w:rsidRDefault="00EE7D5C" w:rsidP="00EE7D5C">
      <w:pPr>
        <w:pStyle w:val="1"/>
        <w:jc w:val="center"/>
        <w:rPr>
          <w:b/>
          <w:szCs w:val="24"/>
        </w:rPr>
      </w:pPr>
    </w:p>
    <w:p w:rsidR="00EE7D5C" w:rsidRPr="00CE4699" w:rsidRDefault="00EE7D5C" w:rsidP="00EE7D5C">
      <w:pPr>
        <w:pStyle w:val="1"/>
        <w:jc w:val="center"/>
        <w:rPr>
          <w:b/>
          <w:szCs w:val="24"/>
        </w:rPr>
      </w:pPr>
      <w:r w:rsidRPr="00CE4699">
        <w:rPr>
          <w:b/>
          <w:szCs w:val="24"/>
        </w:rPr>
        <w:t xml:space="preserve">Р І Ш Е Н </w:t>
      </w:r>
      <w:proofErr w:type="spellStart"/>
      <w:r w:rsidRPr="00CE4699">
        <w:rPr>
          <w:b/>
          <w:szCs w:val="24"/>
        </w:rPr>
        <w:t>Н</w:t>
      </w:r>
      <w:proofErr w:type="spellEnd"/>
      <w:r w:rsidRPr="00CE4699">
        <w:rPr>
          <w:b/>
          <w:szCs w:val="24"/>
        </w:rPr>
        <w:t xml:space="preserve"> Я</w:t>
      </w:r>
    </w:p>
    <w:p w:rsidR="00EE7D5C" w:rsidRPr="00CE4699" w:rsidRDefault="00EE7D5C" w:rsidP="00EE7D5C">
      <w:pPr>
        <w:pStyle w:val="1"/>
        <w:rPr>
          <w:b/>
          <w:szCs w:val="24"/>
        </w:rPr>
      </w:pPr>
    </w:p>
    <w:p w:rsidR="00EE7D5C" w:rsidRPr="00CE4699" w:rsidRDefault="00EE7D5C" w:rsidP="00EE7D5C">
      <w:pPr>
        <w:pStyle w:val="1"/>
        <w:rPr>
          <w:b/>
          <w:szCs w:val="24"/>
        </w:rPr>
      </w:pPr>
    </w:p>
    <w:p w:rsidR="00EE7D5C" w:rsidRPr="00CE4699" w:rsidRDefault="00EE7D5C" w:rsidP="00EE7D5C">
      <w:pPr>
        <w:pStyle w:val="1"/>
        <w:rPr>
          <w:b/>
          <w:szCs w:val="24"/>
        </w:rPr>
      </w:pPr>
      <w:r w:rsidRPr="00CE4699">
        <w:rPr>
          <w:b/>
          <w:szCs w:val="24"/>
        </w:rPr>
        <w:t>«28»   лютого    2019 р.</w:t>
      </w:r>
      <w:r w:rsidRPr="00CE4699">
        <w:rPr>
          <w:b/>
          <w:szCs w:val="24"/>
        </w:rPr>
        <w:tab/>
        <w:t xml:space="preserve">                                                                      </w:t>
      </w:r>
      <w:r>
        <w:rPr>
          <w:b/>
          <w:szCs w:val="24"/>
        </w:rPr>
        <w:t xml:space="preserve">      № 3084</w:t>
      </w:r>
      <w:r w:rsidRPr="00CE4699">
        <w:rPr>
          <w:b/>
          <w:szCs w:val="24"/>
        </w:rPr>
        <w:t xml:space="preserve">-54-  </w:t>
      </w:r>
      <w:r w:rsidRPr="00CE4699">
        <w:rPr>
          <w:b/>
          <w:szCs w:val="24"/>
          <w:lang w:val="en-US"/>
        </w:rPr>
        <w:t>V</w:t>
      </w:r>
      <w:r w:rsidRPr="00CE4699">
        <w:rPr>
          <w:b/>
          <w:szCs w:val="24"/>
        </w:rPr>
        <w:t>ІІ</w:t>
      </w:r>
    </w:p>
    <w:p w:rsidR="00EE7D5C" w:rsidRDefault="00EE7D5C" w:rsidP="00EE7D5C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EE7D5C" w:rsidRPr="0064798A" w:rsidRDefault="00EE7D5C" w:rsidP="00EE7D5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64798A">
        <w:rPr>
          <w:rFonts w:ascii="Times New Roman" w:hAnsi="Times New Roman" w:cs="Times New Roman"/>
          <w:b/>
          <w:sz w:val="28"/>
          <w:szCs w:val="28"/>
        </w:rPr>
        <w:t>Про  розгляд</w:t>
      </w:r>
      <w:proofErr w:type="gramEnd"/>
      <w:r w:rsidRPr="0064798A">
        <w:rPr>
          <w:rFonts w:ascii="Times New Roman" w:hAnsi="Times New Roman" w:cs="Times New Roman"/>
          <w:b/>
          <w:sz w:val="28"/>
          <w:szCs w:val="28"/>
        </w:rPr>
        <w:t xml:space="preserve"> заяви</w:t>
      </w:r>
    </w:p>
    <w:p w:rsidR="00EE7D5C" w:rsidRPr="00AB1F74" w:rsidRDefault="00EE7D5C" w:rsidP="00EE7D5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4798A">
        <w:rPr>
          <w:rFonts w:ascii="Times New Roman" w:hAnsi="Times New Roman" w:cs="Times New Roman"/>
          <w:b/>
          <w:sz w:val="28"/>
          <w:szCs w:val="28"/>
        </w:rPr>
        <w:t xml:space="preserve">гр.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Повх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О.П. </w:t>
      </w:r>
    </w:p>
    <w:p w:rsidR="00EE7D5C" w:rsidRPr="0064798A" w:rsidRDefault="00EE7D5C" w:rsidP="00EE7D5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E7D5C" w:rsidRPr="0064798A" w:rsidRDefault="00EE7D5C" w:rsidP="00EE7D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4798A">
        <w:rPr>
          <w:rFonts w:ascii="Times New Roman" w:hAnsi="Times New Roman" w:cs="Times New Roman"/>
          <w:b/>
          <w:sz w:val="28"/>
          <w:szCs w:val="28"/>
        </w:rPr>
        <w:tab/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Розглянувши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заяву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гр.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Повх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Олександри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Петрівни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надання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будівництва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обслуговування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житлового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будинку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господарських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будівель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споруд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в м.  Буча,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враховуючи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заявником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не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надано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графічних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матеріалів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бажаного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місця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розташування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відповідно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до ч.6 ст. 118 Земельного кодексу України,  а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також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враховуючи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органи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місцевого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самоврядування не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наділенні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повноваженнями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самостійно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заявників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визначати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місце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розташування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, як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бажане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місце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розташування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враховуючи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пропозицію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комісії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містобудування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природокористування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згідно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  пункт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64798A">
        <w:rPr>
          <w:rFonts w:ascii="Times New Roman" w:hAnsi="Times New Roman" w:cs="Times New Roman"/>
          <w:sz w:val="28"/>
          <w:szCs w:val="28"/>
        </w:rPr>
        <w:t xml:space="preserve"> 34  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частини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1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статті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26 Закону України «Про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місцеве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самоврядування в Україні»,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міська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рада         </w:t>
      </w:r>
    </w:p>
    <w:p w:rsidR="00EE7D5C" w:rsidRPr="0064798A" w:rsidRDefault="00EE7D5C" w:rsidP="00EE7D5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E7D5C" w:rsidRPr="0064798A" w:rsidRDefault="00EE7D5C" w:rsidP="00EE7D5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4798A"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EE7D5C" w:rsidRPr="0064798A" w:rsidRDefault="00EE7D5C" w:rsidP="00EE7D5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E7D5C" w:rsidRPr="009925D6" w:rsidRDefault="00EE7D5C" w:rsidP="00EE7D5C">
      <w:pPr>
        <w:numPr>
          <w:ilvl w:val="0"/>
          <w:numId w:val="1"/>
        </w:numPr>
        <w:tabs>
          <w:tab w:val="left" w:pos="0"/>
          <w:tab w:val="left" w:pos="567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Відмовити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гр.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Повх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Олександрі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Петрівні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задоволенні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заяви про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надання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будівництва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обслуговування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житлового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будинку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господарських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будівель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споруд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в м.  Буча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EE7D5C" w:rsidRPr="009925D6" w:rsidRDefault="00EE7D5C" w:rsidP="00EE7D5C">
      <w:pPr>
        <w:tabs>
          <w:tab w:val="left" w:pos="0"/>
          <w:tab w:val="left" w:pos="567"/>
        </w:tabs>
        <w:spacing w:after="0" w:line="240" w:lineRule="auto"/>
        <w:ind w:left="92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E7D5C" w:rsidRPr="00233305" w:rsidRDefault="00EE7D5C" w:rsidP="00EE7D5C">
      <w:pPr>
        <w:pStyle w:val="a3"/>
        <w:numPr>
          <w:ilvl w:val="0"/>
          <w:numId w:val="1"/>
        </w:numPr>
        <w:tabs>
          <w:tab w:val="left" w:pos="0"/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33305">
        <w:rPr>
          <w:rFonts w:ascii="Times New Roman" w:hAnsi="Times New Roman" w:cs="Times New Roman"/>
          <w:sz w:val="28"/>
          <w:szCs w:val="28"/>
          <w:lang w:val="uk-UA"/>
        </w:rPr>
        <w:t xml:space="preserve">Направити  заяву 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Повх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О.П</w:t>
      </w:r>
      <w:r w:rsidRPr="00233305">
        <w:rPr>
          <w:rFonts w:ascii="Times New Roman" w:hAnsi="Times New Roman" w:cs="Times New Roman"/>
          <w:sz w:val="28"/>
          <w:szCs w:val="28"/>
          <w:lang w:val="uk-UA"/>
        </w:rPr>
        <w:t>. на розгляд робочої групи з питань реалізації прав і законних інтересів ветеранів війни, учасників бойових дій та їх сімей.</w:t>
      </w:r>
    </w:p>
    <w:p w:rsidR="00EE7D5C" w:rsidRDefault="00EE7D5C" w:rsidP="00EE7D5C">
      <w:pPr>
        <w:tabs>
          <w:tab w:val="left" w:pos="0"/>
          <w:tab w:val="left" w:pos="567"/>
        </w:tabs>
        <w:spacing w:after="0" w:line="240" w:lineRule="auto"/>
        <w:ind w:left="92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E7D5C" w:rsidRPr="0064798A" w:rsidRDefault="00EE7D5C" w:rsidP="00EE7D5C">
      <w:pPr>
        <w:numPr>
          <w:ilvl w:val="0"/>
          <w:numId w:val="1"/>
        </w:num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4798A">
        <w:rPr>
          <w:rFonts w:ascii="Times New Roman" w:hAnsi="Times New Roman" w:cs="Times New Roman"/>
          <w:sz w:val="28"/>
          <w:szCs w:val="28"/>
        </w:rPr>
        <w:t xml:space="preserve">Земельному відділу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повідомити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заявника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прийняте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радою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>.</w:t>
      </w:r>
    </w:p>
    <w:p w:rsidR="00EE7D5C" w:rsidRDefault="00EE7D5C" w:rsidP="00EE7D5C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E7D5C" w:rsidRDefault="00EE7D5C" w:rsidP="00EE7D5C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E7D5C" w:rsidRPr="0064798A" w:rsidRDefault="00EE7D5C" w:rsidP="00EE7D5C">
      <w:pPr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64798A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64798A"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                                        А.П.Федорук</w:t>
      </w: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72756A"/>
    <w:multiLevelType w:val="hybridMultilevel"/>
    <w:tmpl w:val="41223088"/>
    <w:lvl w:ilvl="0" w:tplc="2EE4658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1997"/>
    <w:rsid w:val="00031997"/>
    <w:rsid w:val="004D4E27"/>
    <w:rsid w:val="00687D71"/>
    <w:rsid w:val="00EE7D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1720268-21B2-41FA-BB6A-FFCDDFEE2C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7D5C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EE7D5C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2">
    <w:name w:val="heading 2"/>
    <w:basedOn w:val="a"/>
    <w:next w:val="a"/>
    <w:link w:val="20"/>
    <w:semiHidden/>
    <w:unhideWhenUsed/>
    <w:qFormat/>
    <w:rsid w:val="00EE7D5C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E7D5C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semiHidden/>
    <w:rsid w:val="00EE7D5C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styleId="a3">
    <w:name w:val="List Paragraph"/>
    <w:basedOn w:val="a"/>
    <w:qFormat/>
    <w:rsid w:val="00EE7D5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224</Words>
  <Characters>1278</Characters>
  <Application>Microsoft Office Word</Application>
  <DocSecurity>0</DocSecurity>
  <Lines>10</Lines>
  <Paragraphs>2</Paragraphs>
  <ScaleCrop>false</ScaleCrop>
  <Company/>
  <LinksUpToDate>false</LinksUpToDate>
  <CharactersWithSpaces>1500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2019-08-01T13:42:00Z</dcterms:created>
  <dcterms:modified xsi:type="dcterms:W3CDTF">2019-08-01T13:42:00Z</dcterms:modified>
</cp:coreProperties>
</file>